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-10"/>
          <w:sz w:val="32"/>
          <w:szCs w:val="32"/>
          <w:shd w:val="clear" w:fill="FFFFFF"/>
        </w:rPr>
        <w:t>新时代高校教师职业行为十不准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" w:lineRule="atLeast"/>
        <w:ind w:left="0" w:right="0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高校教师不得在教育教学活动中及其他场合有损害党中央权威、违背党的路线方针政策的言行。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不得损害国家利益、社会公共利益，或违背社会公序良俗。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不得通过课堂、论坛、讲座、信息网络及其他渠道发表、转发错误观点，或编造散布虚假信息、不良信息。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不得违反教学纪律，敷衍教学，或擅自从事影响教育教学本职工作的兼职兼薪行为。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不得要求学生从事与教学、科研、社会服务无关的事宜。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六、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不得与学生发生任何不正当关系，严禁任何形式的猥亵、性骚扰行为。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七、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不得抄袭剽窃、篡改侵吞他人学术成果，或滥用学术资源和学术影响。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八、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不得在招生、考试、推优、保研、就业及绩效考核、岗位聘用、职称评聘、评优评奖等工作中徇私舞弊、弄虚作假。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九、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不得参加由学生及家长付费的宴请、旅游、娱乐休闲等活动，或利用家长资源谋取私利。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十、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不得假公济私，擅自利用学校名义或校名、校徽、专利、场所等资源谋取个人利益。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12909"/>
    <w:rsid w:val="56D3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2021-10-29T07:06:00Z</dcterms:created>
  <dc:creator>Administrator</dc:creator>
  <cp:lastModifiedBy>Administrator</cp:lastModifiedBy>
  <dcterms:modified xsi:type="dcterms:W3CDTF">2021-10-29T07:51:04Z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A1AAB5EEB3B545CCB711698A36EC2BF3</vt:lpwstr>
  </property>
</Properties>
</file>